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BE" w:rsidRPr="00353EBE" w:rsidRDefault="00DB5913" w:rsidP="00353EBE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 w:rsidR="00353EBE" w:rsidRPr="00353E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 редактору</w:t>
      </w:r>
      <w:proofErr w:type="gramEnd"/>
      <w:r w:rsidR="00353EBE" w:rsidRPr="0035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газеты  «Волжская Новь»</w:t>
      </w:r>
    </w:p>
    <w:p w:rsidR="00353EBE" w:rsidRPr="00353EBE" w:rsidRDefault="00353EBE" w:rsidP="00353EBE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B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Озеровой Т.В</w:t>
      </w:r>
    </w:p>
    <w:p w:rsidR="00353EBE" w:rsidRPr="00353EBE" w:rsidRDefault="00353EBE" w:rsidP="00353EBE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BE" w:rsidRPr="00353EBE" w:rsidRDefault="00353EBE" w:rsidP="00353EBE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proofErr w:type="gramStart"/>
      <w:r w:rsidRPr="0035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proofErr w:type="spellStart"/>
      <w:r w:rsidRPr="00353EBE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353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Волжский</w:t>
      </w:r>
      <w:r w:rsidRPr="00353E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3EBE" w:rsidRPr="00353EBE" w:rsidRDefault="00353EBE" w:rsidP="00353EBE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3E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3EBE" w:rsidRPr="00353EBE" w:rsidRDefault="00353EBE" w:rsidP="00353EBE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городских и сельских поселений</w:t>
      </w:r>
    </w:p>
    <w:p w:rsidR="00353EBE" w:rsidRPr="00353EBE" w:rsidRDefault="00353EBE" w:rsidP="00353EBE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</w:t>
      </w:r>
      <w:proofErr w:type="gramStart"/>
      <w:r w:rsidRPr="00353E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 на</w:t>
      </w:r>
      <w:proofErr w:type="gramEnd"/>
      <w:r w:rsidRPr="0035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 и  в СМИ)</w:t>
      </w:r>
    </w:p>
    <w:p w:rsidR="00353EBE" w:rsidRPr="00353EBE" w:rsidRDefault="00353EBE" w:rsidP="00353EBE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BE" w:rsidRPr="00353EBE" w:rsidRDefault="00353EBE" w:rsidP="00353EBE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913" w:rsidRPr="00F554B5" w:rsidRDefault="00DB5913" w:rsidP="00353EB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913" w:rsidRDefault="00F554B5" w:rsidP="00F55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4B5">
        <w:rPr>
          <w:rFonts w:ascii="Times New Roman" w:hAnsi="Times New Roman" w:cs="Times New Roman"/>
          <w:sz w:val="28"/>
          <w:szCs w:val="28"/>
        </w:rPr>
        <w:t>Прокуратура Волжск</w:t>
      </w:r>
      <w:r w:rsidR="00975C96">
        <w:rPr>
          <w:rFonts w:ascii="Times New Roman" w:hAnsi="Times New Roman" w:cs="Times New Roman"/>
          <w:sz w:val="28"/>
          <w:szCs w:val="28"/>
        </w:rPr>
        <w:t xml:space="preserve">ого района Самарской области </w:t>
      </w:r>
      <w:r w:rsidR="001F23C8">
        <w:rPr>
          <w:rFonts w:ascii="Times New Roman" w:hAnsi="Times New Roman" w:cs="Times New Roman"/>
          <w:sz w:val="28"/>
          <w:szCs w:val="28"/>
        </w:rPr>
        <w:t>в</w:t>
      </w:r>
      <w:r w:rsidR="00975C96">
        <w:rPr>
          <w:rFonts w:ascii="Times New Roman" w:hAnsi="Times New Roman" w:cs="Times New Roman"/>
          <w:sz w:val="28"/>
          <w:szCs w:val="28"/>
        </w:rPr>
        <w:t xml:space="preserve"> преддверии 300-летия образования органов прокуратуры Российской Федерации</w:t>
      </w:r>
      <w:r w:rsidR="001F23C8">
        <w:rPr>
          <w:rFonts w:ascii="Times New Roman" w:hAnsi="Times New Roman" w:cs="Times New Roman"/>
          <w:sz w:val="28"/>
          <w:szCs w:val="28"/>
        </w:rPr>
        <w:t xml:space="preserve"> </w:t>
      </w:r>
      <w:r w:rsidR="00975C96">
        <w:rPr>
          <w:rFonts w:ascii="Times New Roman" w:hAnsi="Times New Roman" w:cs="Times New Roman"/>
          <w:sz w:val="28"/>
          <w:szCs w:val="28"/>
        </w:rPr>
        <w:t xml:space="preserve">организована благотворительная акция по поддержанию </w:t>
      </w:r>
      <w:r w:rsidR="00DB5913">
        <w:rPr>
          <w:rFonts w:ascii="Times New Roman" w:hAnsi="Times New Roman" w:cs="Times New Roman"/>
          <w:sz w:val="28"/>
          <w:szCs w:val="28"/>
        </w:rPr>
        <w:t>порядка в</w:t>
      </w:r>
      <w:r w:rsidR="00975C96">
        <w:rPr>
          <w:rFonts w:ascii="Times New Roman" w:hAnsi="Times New Roman" w:cs="Times New Roman"/>
          <w:sz w:val="28"/>
          <w:szCs w:val="28"/>
        </w:rPr>
        <w:t xml:space="preserve"> местах захоронения на территории Волжского </w:t>
      </w:r>
      <w:r w:rsidR="00DB5913">
        <w:rPr>
          <w:rFonts w:ascii="Times New Roman" w:hAnsi="Times New Roman" w:cs="Times New Roman"/>
          <w:sz w:val="28"/>
          <w:szCs w:val="28"/>
        </w:rPr>
        <w:t>района бывших</w:t>
      </w:r>
      <w:r w:rsidR="00975C96">
        <w:rPr>
          <w:rFonts w:ascii="Times New Roman" w:hAnsi="Times New Roman" w:cs="Times New Roman"/>
          <w:sz w:val="28"/>
          <w:szCs w:val="28"/>
        </w:rPr>
        <w:t xml:space="preserve"> </w:t>
      </w:r>
      <w:r w:rsidR="00DB5913">
        <w:rPr>
          <w:rFonts w:ascii="Times New Roman" w:hAnsi="Times New Roman" w:cs="Times New Roman"/>
          <w:sz w:val="28"/>
          <w:szCs w:val="28"/>
        </w:rPr>
        <w:t>работников прокуратуры</w:t>
      </w:r>
      <w:r w:rsidR="00975C96">
        <w:rPr>
          <w:rFonts w:ascii="Times New Roman" w:hAnsi="Times New Roman" w:cs="Times New Roman"/>
          <w:sz w:val="28"/>
          <w:szCs w:val="28"/>
        </w:rPr>
        <w:t xml:space="preserve"> как Волжского района, так и работников прокуратуры Самарской области. </w:t>
      </w:r>
    </w:p>
    <w:p w:rsidR="00992F4E" w:rsidRDefault="00975C96" w:rsidP="00F55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 городских кладбищах «Южное», близ п. Верхняя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Подстепновка</w:t>
      </w:r>
      <w:proofErr w:type="spellEnd"/>
      <w:r w:rsidR="00DB5913">
        <w:rPr>
          <w:rFonts w:ascii="Times New Roman" w:hAnsi="Times New Roman" w:cs="Times New Roman"/>
          <w:sz w:val="28"/>
          <w:szCs w:val="28"/>
        </w:rPr>
        <w:t xml:space="preserve"> Волжского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захоронена </w:t>
      </w:r>
      <w:proofErr w:type="spellStart"/>
      <w:r w:rsidR="00DB5913">
        <w:rPr>
          <w:rFonts w:ascii="Times New Roman" w:hAnsi="Times New Roman" w:cs="Times New Roman"/>
          <w:sz w:val="28"/>
          <w:szCs w:val="28"/>
        </w:rPr>
        <w:t>Сбитнева</w:t>
      </w:r>
      <w:proofErr w:type="spellEnd"/>
      <w:r w:rsidR="00DB5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913">
        <w:rPr>
          <w:rFonts w:ascii="Times New Roman" w:hAnsi="Times New Roman" w:cs="Times New Roman"/>
          <w:sz w:val="28"/>
          <w:szCs w:val="28"/>
        </w:rPr>
        <w:t>Рэмма</w:t>
      </w:r>
      <w:proofErr w:type="spellEnd"/>
      <w:r w:rsidR="005724FD">
        <w:rPr>
          <w:rFonts w:ascii="Times New Roman" w:hAnsi="Times New Roman" w:cs="Times New Roman"/>
          <w:sz w:val="28"/>
          <w:szCs w:val="28"/>
        </w:rPr>
        <w:t xml:space="preserve"> Федоровна</w:t>
      </w:r>
      <w:r w:rsidR="00DB5913">
        <w:rPr>
          <w:rFonts w:ascii="Times New Roman" w:hAnsi="Times New Roman" w:cs="Times New Roman"/>
          <w:sz w:val="28"/>
          <w:szCs w:val="28"/>
        </w:rPr>
        <w:t xml:space="preserve">, ранее </w:t>
      </w:r>
      <w:r w:rsidR="005724FD">
        <w:rPr>
          <w:rFonts w:ascii="Times New Roman" w:hAnsi="Times New Roman" w:cs="Times New Roman"/>
          <w:sz w:val="28"/>
          <w:szCs w:val="28"/>
        </w:rPr>
        <w:t>занимавшая должность</w:t>
      </w:r>
      <w:r w:rsidR="00DB5913">
        <w:rPr>
          <w:rFonts w:ascii="Times New Roman" w:hAnsi="Times New Roman" w:cs="Times New Roman"/>
          <w:sz w:val="28"/>
          <w:szCs w:val="28"/>
        </w:rPr>
        <w:t xml:space="preserve"> прокурора отдела </w:t>
      </w:r>
      <w:r w:rsidR="005724FD">
        <w:rPr>
          <w:rFonts w:ascii="Times New Roman" w:hAnsi="Times New Roman" w:cs="Times New Roman"/>
          <w:sz w:val="28"/>
          <w:szCs w:val="28"/>
        </w:rPr>
        <w:t>ГСО прокуратуры</w:t>
      </w:r>
      <w:r w:rsidR="00DB5913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5724FD">
        <w:rPr>
          <w:rFonts w:ascii="Times New Roman" w:hAnsi="Times New Roman" w:cs="Times New Roman"/>
          <w:sz w:val="28"/>
          <w:szCs w:val="28"/>
        </w:rPr>
        <w:t xml:space="preserve">с </w:t>
      </w:r>
      <w:r w:rsidR="00FE0C93">
        <w:rPr>
          <w:rFonts w:ascii="Times New Roman" w:hAnsi="Times New Roman" w:cs="Times New Roman"/>
          <w:sz w:val="28"/>
          <w:szCs w:val="28"/>
        </w:rPr>
        <w:t>1973 по</w:t>
      </w:r>
      <w:r w:rsidR="00C60043">
        <w:rPr>
          <w:rFonts w:ascii="Times New Roman" w:hAnsi="Times New Roman" w:cs="Times New Roman"/>
          <w:sz w:val="28"/>
          <w:szCs w:val="28"/>
        </w:rPr>
        <w:t xml:space="preserve"> </w:t>
      </w:r>
      <w:r w:rsidR="005724FD">
        <w:rPr>
          <w:rFonts w:ascii="Times New Roman" w:hAnsi="Times New Roman" w:cs="Times New Roman"/>
          <w:sz w:val="28"/>
          <w:szCs w:val="28"/>
        </w:rPr>
        <w:t>1999</w:t>
      </w:r>
      <w:r w:rsidR="00DB5913">
        <w:rPr>
          <w:rFonts w:ascii="Times New Roman" w:hAnsi="Times New Roman" w:cs="Times New Roman"/>
          <w:sz w:val="28"/>
          <w:szCs w:val="28"/>
        </w:rPr>
        <w:t xml:space="preserve"> годы. Учитывая, что </w:t>
      </w:r>
      <w:proofErr w:type="spellStart"/>
      <w:r w:rsidR="00DB5913">
        <w:rPr>
          <w:rFonts w:ascii="Times New Roman" w:hAnsi="Times New Roman" w:cs="Times New Roman"/>
          <w:sz w:val="28"/>
          <w:szCs w:val="28"/>
        </w:rPr>
        <w:t>Рэмма</w:t>
      </w:r>
      <w:proofErr w:type="spellEnd"/>
      <w:r w:rsidR="005724FD">
        <w:rPr>
          <w:rFonts w:ascii="Times New Roman" w:hAnsi="Times New Roman" w:cs="Times New Roman"/>
          <w:sz w:val="28"/>
          <w:szCs w:val="28"/>
        </w:rPr>
        <w:t xml:space="preserve"> Федоровна не</w:t>
      </w:r>
      <w:r w:rsidR="00DB5913">
        <w:rPr>
          <w:rFonts w:ascii="Times New Roman" w:hAnsi="Times New Roman" w:cs="Times New Roman"/>
          <w:sz w:val="28"/>
          <w:szCs w:val="28"/>
        </w:rPr>
        <w:t xml:space="preserve"> имела семьи, уход за </w:t>
      </w:r>
      <w:r w:rsidR="00992F4E">
        <w:rPr>
          <w:rFonts w:ascii="Times New Roman" w:hAnsi="Times New Roman" w:cs="Times New Roman"/>
          <w:sz w:val="28"/>
          <w:szCs w:val="28"/>
        </w:rPr>
        <w:t>могилой не</w:t>
      </w:r>
      <w:r w:rsidR="00DB5913">
        <w:rPr>
          <w:rFonts w:ascii="Times New Roman" w:hAnsi="Times New Roman" w:cs="Times New Roman"/>
          <w:sz w:val="28"/>
          <w:szCs w:val="28"/>
        </w:rPr>
        <w:t xml:space="preserve"> осуществлялся,</w:t>
      </w:r>
      <w:r w:rsidR="00992F4E">
        <w:rPr>
          <w:rFonts w:ascii="Times New Roman" w:hAnsi="Times New Roman" w:cs="Times New Roman"/>
          <w:sz w:val="28"/>
          <w:szCs w:val="28"/>
        </w:rPr>
        <w:t xml:space="preserve"> что привело к ее зарастанию и крушению надгробного памятника. Силами работников прокуратуры района могила приведена в порядок, очищена от зарослей и покрашена оградка. </w:t>
      </w:r>
    </w:p>
    <w:p w:rsidR="00992F4E" w:rsidRDefault="00992F4E" w:rsidP="00F55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Сбитнева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0571B4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 и другие ушедшие из жизни прокурорские работники, такие как Умнов П.А. занимавший </w:t>
      </w:r>
      <w:r w:rsidR="00180821">
        <w:rPr>
          <w:rFonts w:ascii="Times New Roman" w:hAnsi="Times New Roman" w:cs="Times New Roman"/>
          <w:sz w:val="28"/>
          <w:szCs w:val="28"/>
        </w:rPr>
        <w:t>должность прокурора</w:t>
      </w:r>
      <w:r>
        <w:rPr>
          <w:rFonts w:ascii="Times New Roman" w:hAnsi="Times New Roman" w:cs="Times New Roman"/>
          <w:sz w:val="28"/>
          <w:szCs w:val="28"/>
        </w:rPr>
        <w:t xml:space="preserve"> Волжского района с </w:t>
      </w:r>
      <w:r w:rsidR="00E6050F">
        <w:rPr>
          <w:rFonts w:ascii="Times New Roman" w:hAnsi="Times New Roman" w:cs="Times New Roman"/>
          <w:sz w:val="28"/>
          <w:szCs w:val="28"/>
        </w:rPr>
        <w:t>1971 по 1984 годы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  <w:r w:rsidR="00180821">
        <w:rPr>
          <w:rFonts w:ascii="Times New Roman" w:hAnsi="Times New Roman" w:cs="Times New Roman"/>
          <w:sz w:val="28"/>
          <w:szCs w:val="28"/>
        </w:rPr>
        <w:t xml:space="preserve">занимавшие должность старшего помощника и помощника прокурора Волжского района, а </w:t>
      </w:r>
      <w:r w:rsidR="00E6050F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="00E6050F">
        <w:rPr>
          <w:rFonts w:ascii="Times New Roman" w:hAnsi="Times New Roman" w:cs="Times New Roman"/>
          <w:sz w:val="28"/>
          <w:szCs w:val="28"/>
        </w:rPr>
        <w:t>Ляхина</w:t>
      </w:r>
      <w:proofErr w:type="spellEnd"/>
      <w:r w:rsidR="00180821">
        <w:rPr>
          <w:rFonts w:ascii="Times New Roman" w:hAnsi="Times New Roman" w:cs="Times New Roman"/>
          <w:sz w:val="28"/>
          <w:szCs w:val="28"/>
        </w:rPr>
        <w:t xml:space="preserve"> А.Н., </w:t>
      </w:r>
      <w:r w:rsidR="00E6050F">
        <w:rPr>
          <w:rFonts w:ascii="Times New Roman" w:hAnsi="Times New Roman" w:cs="Times New Roman"/>
          <w:sz w:val="28"/>
          <w:szCs w:val="28"/>
        </w:rPr>
        <w:t>проработавшая более</w:t>
      </w:r>
      <w:r w:rsidR="00180821">
        <w:rPr>
          <w:rFonts w:ascii="Times New Roman" w:hAnsi="Times New Roman" w:cs="Times New Roman"/>
          <w:sz w:val="28"/>
          <w:szCs w:val="28"/>
        </w:rPr>
        <w:t xml:space="preserve"> 30 лет заведующей канцелярией прокуратуры района навсегда </w:t>
      </w:r>
      <w:r>
        <w:rPr>
          <w:rFonts w:ascii="Times New Roman" w:hAnsi="Times New Roman" w:cs="Times New Roman"/>
          <w:sz w:val="28"/>
          <w:szCs w:val="28"/>
        </w:rPr>
        <w:t>останутся в памяти работников прокуратуры Волжского района Самарской области.</w:t>
      </w:r>
    </w:p>
    <w:p w:rsidR="00E6050F" w:rsidRDefault="00E6050F" w:rsidP="00F55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4FD" w:rsidRDefault="005724FD" w:rsidP="00F55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50F" w:rsidRPr="00E6050F" w:rsidRDefault="00353EBE" w:rsidP="00E6050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Ответственная по СМИ       Л.А. Софронова</w:t>
      </w:r>
      <w:bookmarkStart w:id="0" w:name="_GoBack"/>
      <w:bookmarkEnd w:id="0"/>
    </w:p>
    <w:p w:rsidR="00992F4E" w:rsidRPr="00E6050F" w:rsidRDefault="00992F4E" w:rsidP="00E6050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0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4B5" w:rsidRPr="00F554B5" w:rsidRDefault="00992F4E" w:rsidP="00E6050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4B5" w:rsidRPr="00F554B5" w:rsidRDefault="00F554B5" w:rsidP="00E6050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892" w:rsidRDefault="00270892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21F5D"/>
    <w:rsid w:val="00033C75"/>
    <w:rsid w:val="00033F97"/>
    <w:rsid w:val="000571B4"/>
    <w:rsid w:val="0008565D"/>
    <w:rsid w:val="00101362"/>
    <w:rsid w:val="00180821"/>
    <w:rsid w:val="001F23C8"/>
    <w:rsid w:val="001F3462"/>
    <w:rsid w:val="00233955"/>
    <w:rsid w:val="00270892"/>
    <w:rsid w:val="002831ED"/>
    <w:rsid w:val="002C649C"/>
    <w:rsid w:val="002F123D"/>
    <w:rsid w:val="002F6F0F"/>
    <w:rsid w:val="00353EBE"/>
    <w:rsid w:val="003A30B9"/>
    <w:rsid w:val="0041476D"/>
    <w:rsid w:val="00564AF0"/>
    <w:rsid w:val="005655C5"/>
    <w:rsid w:val="005724FD"/>
    <w:rsid w:val="0060077C"/>
    <w:rsid w:val="00617810"/>
    <w:rsid w:val="00637596"/>
    <w:rsid w:val="00650723"/>
    <w:rsid w:val="00651BDD"/>
    <w:rsid w:val="00667693"/>
    <w:rsid w:val="006F524C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75C96"/>
    <w:rsid w:val="0098737D"/>
    <w:rsid w:val="00992F4E"/>
    <w:rsid w:val="009A43A4"/>
    <w:rsid w:val="009E11A8"/>
    <w:rsid w:val="00AD6305"/>
    <w:rsid w:val="00B07E3F"/>
    <w:rsid w:val="00B60CF1"/>
    <w:rsid w:val="00B959CB"/>
    <w:rsid w:val="00BE70E1"/>
    <w:rsid w:val="00C60043"/>
    <w:rsid w:val="00C66F7E"/>
    <w:rsid w:val="00CF5FE0"/>
    <w:rsid w:val="00DB5913"/>
    <w:rsid w:val="00DE0603"/>
    <w:rsid w:val="00E04824"/>
    <w:rsid w:val="00E11034"/>
    <w:rsid w:val="00E2267A"/>
    <w:rsid w:val="00E557A8"/>
    <w:rsid w:val="00E6050F"/>
    <w:rsid w:val="00F10BAE"/>
    <w:rsid w:val="00F4254F"/>
    <w:rsid w:val="00F554B5"/>
    <w:rsid w:val="00F90A0B"/>
    <w:rsid w:val="00F9398D"/>
    <w:rsid w:val="00F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B5FE"/>
  <w15:docId w15:val="{412988C9-D32C-4DD4-BFCE-6D73139F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E3E5-39EE-4061-B91A-0739C2BC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Софронова Лариса Александровна</cp:lastModifiedBy>
  <cp:revision>2</cp:revision>
  <cp:lastPrinted>2021-09-20T05:50:00Z</cp:lastPrinted>
  <dcterms:created xsi:type="dcterms:W3CDTF">2021-10-08T07:47:00Z</dcterms:created>
  <dcterms:modified xsi:type="dcterms:W3CDTF">2021-10-08T07:47:00Z</dcterms:modified>
</cp:coreProperties>
</file>